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49" w:rsidRPr="003F6CE3" w:rsidRDefault="00371549" w:rsidP="00BA0B4F">
      <w:pPr>
        <w:pStyle w:val="ListeParagraf"/>
        <w:ind w:left="0" w:firstLine="708"/>
        <w:jc w:val="both"/>
        <w:rPr>
          <w:sz w:val="24"/>
          <w:szCs w:val="24"/>
        </w:rPr>
      </w:pPr>
      <w:bookmarkStart w:id="0" w:name="_GoBack"/>
      <w:bookmarkEnd w:id="0"/>
    </w:p>
    <w:p w:rsidR="00371549" w:rsidRPr="003F6CE3" w:rsidRDefault="00371549" w:rsidP="00850263">
      <w:pPr>
        <w:pStyle w:val="stbilgi"/>
        <w:ind w:left="-851"/>
        <w:jc w:val="right"/>
      </w:pPr>
      <w:r>
        <w:t>EK.</w:t>
      </w:r>
      <w:r w:rsidRPr="003F6CE3">
        <w:t>3</w:t>
      </w:r>
    </w:p>
    <w:p w:rsidR="00371549" w:rsidRPr="003F6CE3" w:rsidRDefault="00371549"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371549" w:rsidRPr="003F6CE3" w:rsidTr="007C562C">
        <w:trPr>
          <w:trHeight w:val="627"/>
          <w:jc w:val="center"/>
        </w:trPr>
        <w:tc>
          <w:tcPr>
            <w:tcW w:w="10789" w:type="dxa"/>
            <w:gridSpan w:val="4"/>
          </w:tcPr>
          <w:p w:rsidR="00371549" w:rsidRPr="007C562C" w:rsidRDefault="00371549" w:rsidP="007C562C">
            <w:pPr>
              <w:jc w:val="center"/>
              <w:rPr>
                <w:b/>
                <w:color w:val="1C283D"/>
              </w:rPr>
            </w:pPr>
            <w:r w:rsidRPr="003F6CE3">
              <w:rPr>
                <w:b/>
                <w:color w:val="1C283D"/>
              </w:rPr>
              <w:t xml:space="preserve">MİLLÎ EĞİTİM BAKANLIĞINA BAĞLI (RESMİ-ÖZEL) </w:t>
            </w:r>
            <w:r>
              <w:rPr>
                <w:b/>
                <w:color w:val="1C283D"/>
              </w:rPr>
              <w:t>OKUL/KURUMLARIN</w:t>
            </w:r>
            <w:r w:rsidRPr="003F6CE3">
              <w:rPr>
                <w:b/>
                <w:color w:val="1C283D"/>
              </w:rPr>
              <w:t xml:space="preserve"> BÜNYESİNDE FAALİYET GÖSTEREN YEMEKHANE, KANTİN, KAFETERYA, BÜFE, ÇAY OCAĞI GİBİ GIDA İŞLETMELERİNE AİT KONTROL VE DENETİM FORMU</w:t>
            </w:r>
          </w:p>
        </w:tc>
      </w:tr>
      <w:tr w:rsidR="00371549" w:rsidRPr="003F6CE3" w:rsidTr="00635E48">
        <w:trPr>
          <w:jc w:val="center"/>
        </w:trPr>
        <w:tc>
          <w:tcPr>
            <w:tcW w:w="4828" w:type="dxa"/>
          </w:tcPr>
          <w:p w:rsidR="00371549" w:rsidRPr="003F6CE3" w:rsidRDefault="00371549" w:rsidP="00635E48">
            <w:pPr>
              <w:spacing w:line="360" w:lineRule="auto"/>
              <w:jc w:val="both"/>
            </w:pPr>
            <w:r w:rsidRPr="003F6CE3">
              <w:t>İŞYERİ HAKKINDA BİLGİLER</w:t>
            </w:r>
          </w:p>
          <w:p w:rsidR="00371549" w:rsidRPr="003F6CE3" w:rsidRDefault="00371549" w:rsidP="00635E48">
            <w:pPr>
              <w:spacing w:line="360" w:lineRule="auto"/>
              <w:jc w:val="both"/>
            </w:pPr>
            <w:r w:rsidRPr="003F6CE3">
              <w:t xml:space="preserve">Yemekhane (  )   </w:t>
            </w:r>
            <w:r>
              <w:t xml:space="preserve">   </w:t>
            </w:r>
            <w:r w:rsidRPr="003F6CE3">
              <w:t xml:space="preserve">Kantin </w:t>
            </w:r>
            <w:r>
              <w:t xml:space="preserve">     </w:t>
            </w:r>
            <w:r w:rsidRPr="003F6CE3">
              <w:t>(  )      Kafeterya (  )</w:t>
            </w:r>
          </w:p>
          <w:p w:rsidR="00371549" w:rsidRPr="003F6CE3" w:rsidRDefault="00371549" w:rsidP="00635E48">
            <w:pPr>
              <w:spacing w:line="360" w:lineRule="auto"/>
              <w:jc w:val="both"/>
            </w:pPr>
            <w:r w:rsidRPr="003F6CE3">
              <w:t>Büfe</w:t>
            </w:r>
            <w:r>
              <w:t xml:space="preserve">            </w:t>
            </w:r>
            <w:r w:rsidRPr="003F6CE3">
              <w:t xml:space="preserve">(  )   </w:t>
            </w:r>
            <w:r>
              <w:t xml:space="preserve">   </w:t>
            </w:r>
            <w:r w:rsidRPr="003F6CE3">
              <w:t>Çay ocağı (  )</w:t>
            </w:r>
          </w:p>
          <w:p w:rsidR="00371549" w:rsidRPr="003F6CE3" w:rsidRDefault="00371549" w:rsidP="00B14C38">
            <w:pPr>
              <w:jc w:val="both"/>
            </w:pPr>
            <w:r w:rsidRPr="003F6CE3">
              <w:t xml:space="preserve">İŞYERİNİN </w:t>
            </w:r>
            <w:r>
              <w:t>U</w:t>
            </w:r>
            <w:r w:rsidRPr="003F6CE3">
              <w:t>NVANI:</w:t>
            </w:r>
          </w:p>
          <w:p w:rsidR="00371549" w:rsidRPr="003F6CE3" w:rsidRDefault="00371549" w:rsidP="00B14C38">
            <w:pPr>
              <w:jc w:val="both"/>
            </w:pPr>
            <w:r w:rsidRPr="003F6CE3">
              <w:t>İŞLETME SAHİBİNİN ADI SOYADI:</w:t>
            </w:r>
          </w:p>
          <w:p w:rsidR="00371549" w:rsidRPr="003F6CE3" w:rsidRDefault="00371549" w:rsidP="00635E48">
            <w:pPr>
              <w:jc w:val="both"/>
            </w:pPr>
            <w:r w:rsidRPr="003F6CE3">
              <w:t>ADRESİ</w:t>
            </w:r>
            <w:r>
              <w:t xml:space="preserve">           </w:t>
            </w:r>
            <w:r w:rsidRPr="003F6CE3">
              <w:t>:</w:t>
            </w:r>
          </w:p>
          <w:p w:rsidR="00371549" w:rsidRDefault="00371549" w:rsidP="00635E48">
            <w:pPr>
              <w:jc w:val="both"/>
            </w:pPr>
          </w:p>
          <w:p w:rsidR="00371549" w:rsidRPr="003F6CE3" w:rsidRDefault="00371549" w:rsidP="00635E48">
            <w:pPr>
              <w:jc w:val="both"/>
            </w:pPr>
            <w:r w:rsidRPr="003F6CE3">
              <w:t>TELEFON NO</w:t>
            </w:r>
            <w:r>
              <w:t xml:space="preserve"> </w:t>
            </w:r>
            <w:r w:rsidRPr="003F6CE3">
              <w:t>:</w:t>
            </w:r>
          </w:p>
          <w:p w:rsidR="00371549" w:rsidRPr="003F6CE3" w:rsidRDefault="00371549" w:rsidP="00404D85">
            <w:pPr>
              <w:jc w:val="both"/>
            </w:pPr>
            <w:r w:rsidRPr="003F6CE3">
              <w:t>KAYIT NO</w:t>
            </w:r>
            <w:r>
              <w:t xml:space="preserve">      </w:t>
            </w:r>
            <w:r w:rsidRPr="003F6CE3">
              <w:t>:</w:t>
            </w:r>
          </w:p>
        </w:tc>
        <w:tc>
          <w:tcPr>
            <w:tcW w:w="5961" w:type="dxa"/>
            <w:gridSpan w:val="3"/>
          </w:tcPr>
          <w:p w:rsidR="00371549" w:rsidRPr="003F6CE3" w:rsidRDefault="00371549" w:rsidP="00635E48">
            <w:pPr>
              <w:spacing w:line="360" w:lineRule="auto"/>
              <w:jc w:val="both"/>
            </w:pPr>
            <w:r w:rsidRPr="003F6CE3">
              <w:t>KONTROL VE DENETİMİN AMACI</w:t>
            </w:r>
          </w:p>
          <w:p w:rsidR="00371549" w:rsidRPr="003F6CE3" w:rsidRDefault="006D6086" w:rsidP="00DB5FB7">
            <w:pPr>
              <w:spacing w:line="360" w:lineRule="auto"/>
              <w:ind w:left="7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371549" w:rsidRPr="00492E3D" w:rsidRDefault="00371549" w:rsidP="00492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371549" w:rsidRPr="00492E3D" w:rsidRDefault="00371549" w:rsidP="00492E3D"/>
                        </w:txbxContent>
                      </v:textbox>
                    </v:shape>
                  </w:pict>
                </mc:Fallback>
              </mc:AlternateContent>
            </w:r>
          </w:p>
          <w:p w:rsidR="00371549" w:rsidRPr="003F6CE3" w:rsidRDefault="00371549" w:rsidP="00DB5FB7">
            <w:pPr>
              <w:spacing w:line="360" w:lineRule="auto"/>
              <w:ind w:left="720"/>
              <w:jc w:val="both"/>
            </w:pPr>
            <w:r w:rsidRPr="003F6CE3">
              <w:t>RUTİN KONTROL VE DENETİM</w:t>
            </w:r>
          </w:p>
          <w:p w:rsidR="00371549" w:rsidRPr="003F6CE3" w:rsidRDefault="006D6086" w:rsidP="00DB5FB7">
            <w:pPr>
              <w:spacing w:line="360" w:lineRule="auto"/>
              <w:ind w:left="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371549" w:rsidRPr="00492E3D" w:rsidRDefault="00371549" w:rsidP="00492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9pt;margin-top:15.15pt;width:12.9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371549" w:rsidRPr="00492E3D" w:rsidRDefault="00371549" w:rsidP="00492E3D"/>
                        </w:txbxContent>
                      </v:textbox>
                    </v:shape>
                  </w:pict>
                </mc:Fallback>
              </mc:AlternateContent>
            </w:r>
          </w:p>
          <w:p w:rsidR="00371549" w:rsidRPr="003F6CE3" w:rsidRDefault="00371549" w:rsidP="00DB5FB7">
            <w:pPr>
              <w:spacing w:line="360" w:lineRule="auto"/>
              <w:ind w:left="720"/>
              <w:jc w:val="both"/>
            </w:pPr>
            <w:r w:rsidRPr="003F6CE3">
              <w:t>ŞİKÂYET</w:t>
            </w:r>
          </w:p>
        </w:tc>
      </w:tr>
      <w:tr w:rsidR="00371549" w:rsidRPr="003F6CE3" w:rsidTr="00635E48">
        <w:trPr>
          <w:trHeight w:val="233"/>
          <w:jc w:val="center"/>
        </w:trPr>
        <w:tc>
          <w:tcPr>
            <w:tcW w:w="8798" w:type="dxa"/>
            <w:gridSpan w:val="2"/>
            <w:vAlign w:val="center"/>
          </w:tcPr>
          <w:p w:rsidR="00371549" w:rsidRPr="003F6CE3" w:rsidRDefault="00371549" w:rsidP="00635E48">
            <w:pPr>
              <w:rPr>
                <w:b/>
              </w:rPr>
            </w:pPr>
            <w:r w:rsidRPr="003F6CE3">
              <w:rPr>
                <w:b/>
              </w:rPr>
              <w:t xml:space="preserve">A- GIDA GÜVENİLİRLİĞİ </w:t>
            </w:r>
          </w:p>
        </w:tc>
        <w:tc>
          <w:tcPr>
            <w:tcW w:w="983" w:type="dxa"/>
            <w:vAlign w:val="center"/>
          </w:tcPr>
          <w:p w:rsidR="00371549" w:rsidRPr="003F6CE3" w:rsidRDefault="00371549" w:rsidP="00582EB8">
            <w:pPr>
              <w:jc w:val="center"/>
              <w:rPr>
                <w:b/>
              </w:rPr>
            </w:pPr>
            <w:r w:rsidRPr="003F6CE3">
              <w:rPr>
                <w:b/>
              </w:rPr>
              <w:t>Uygun</w:t>
            </w:r>
          </w:p>
        </w:tc>
        <w:tc>
          <w:tcPr>
            <w:tcW w:w="1008" w:type="dxa"/>
            <w:vAlign w:val="center"/>
          </w:tcPr>
          <w:p w:rsidR="00371549" w:rsidRPr="003F6CE3" w:rsidRDefault="00371549" w:rsidP="00582EB8">
            <w:pPr>
              <w:jc w:val="center"/>
              <w:rPr>
                <w:b/>
              </w:rPr>
            </w:pPr>
            <w:r w:rsidRPr="003F6CE3">
              <w:rPr>
                <w:b/>
              </w:rPr>
              <w:t>Uygun Değil</w:t>
            </w: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1.Mevzuat gereğince gıda işletmesi kayıt belgesi almalı,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center"/>
              <w:rPr>
                <w:b/>
              </w:rPr>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 xml:space="preserve">2.Gıda mevzuatına uygun olmayan hammadde, gıda bileşenleri veya gıda ile temas eden madde ve malzemeler üretimde kullanılmamalı ve satışa sunulmamalı, </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3.Gıda ve gıda ile temasta bulunan madde ve malzemelerin depolanması, hazırlanması, sergilenmesi ve taşınması sırasında tekniğine uygun olarak korunmalı,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5.Depolanan, sergilenen ve tüketime sunulan her türlü gıda maddesinin üzerinde, niteliğini ve varsa özel saklama koşullarını belirten gıda mevzuatına uygun etiket bulunmalı,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6.Gıda maddeleri, toksik maddeler, temizlik malzemeleri ve iade ürünler uygun etiketleme yapılarak ayrı yerlerde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7.Gıda atığı ve diğer atıkların birikmelerini engelleyecek şekilde, gıdanın bulunduğu mekanlardan uzaklaştırılmalı, doğrudan veya dolaylı bulaşma kaynağı oluşturmayacak şekilde atılmalı,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8.Ambalajlama ve paketleme işlemleri gıdaların bulaşmasını önleyecek şekilde yapılmalı, ambalajlama ve paketleme malzemelerinin güvenilir olması ve temiz tutulması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207"/>
          <w:jc w:val="center"/>
        </w:trPr>
        <w:tc>
          <w:tcPr>
            <w:tcW w:w="8798" w:type="dxa"/>
            <w:gridSpan w:val="2"/>
            <w:vAlign w:val="center"/>
          </w:tcPr>
          <w:p w:rsidR="00371549" w:rsidRPr="003F6CE3" w:rsidRDefault="00371549" w:rsidP="00635E48">
            <w:pPr>
              <w:jc w:val="both"/>
              <w:rPr>
                <w:b/>
              </w:rPr>
            </w:pPr>
            <w:r w:rsidRPr="003F6CE3">
              <w:rPr>
                <w:b/>
              </w:rPr>
              <w:t xml:space="preserve">B-PERSONEL HİJYENİ </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7C562C" w:rsidRDefault="00371549" w:rsidP="007C562C">
            <w:pPr>
              <w:jc w:val="both"/>
            </w:pPr>
            <w:r w:rsidRPr="007C562C">
              <w:t>1.İşletmelerde çalışan kişiler temizlik ve hijyen kurallarına uymalı,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7C562C" w:rsidRDefault="00371549" w:rsidP="007C562C">
            <w:pPr>
              <w:jc w:val="both"/>
            </w:pPr>
            <w:r w:rsidRPr="007C562C">
              <w:t xml:space="preserve">2.Gıda hazırlık ve üretim alanında çalışan personel, özel kıyafet giymeli, </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mavi renkli yara bandı kullanmalı,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shd w:val="clear" w:color="auto" w:fill="FFFFFF"/>
            <w:vAlign w:val="center"/>
          </w:tcPr>
          <w:p w:rsidR="00371549" w:rsidRPr="007C4722" w:rsidRDefault="00371549" w:rsidP="00826A9D">
            <w:pPr>
              <w:tabs>
                <w:tab w:val="left" w:pos="566"/>
              </w:tabs>
              <w:spacing w:line="240" w:lineRule="exact"/>
              <w:jc w:val="both"/>
            </w:pPr>
            <w:r w:rsidRPr="003F6CE3">
              <w:t xml:space="preserve">10. 05 Temmuz 2013 tarihli ve 28698 sayılı Resmî Gazete’de yayımlanan Hijyen Eğitimi Yönetmeliği </w:t>
            </w:r>
            <w:r w:rsidRPr="003F6CE3">
              <w:rPr>
                <w:rFonts w:eastAsia="ヒラギノ明朝 Pro W3"/>
              </w:rPr>
              <w:t>kapsamında; yemekhane, kantin, kafeterya, büfe, çay ocağı gibi gıda işletmelerinde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Pr>
                <w:rFonts w:eastAsia="ヒラギノ明朝 Pro W3"/>
              </w:rPr>
              <w:t>e olgunlaşma enstitülerinden hij</w:t>
            </w:r>
            <w:r w:rsidRPr="003F6CE3">
              <w:rPr>
                <w:rFonts w:eastAsia="ヒラギノ明朝 Pro W3"/>
              </w:rPr>
              <w:t>yen eğitimi belgesi almış olmalıdır.</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jc w:val="both"/>
              <w:rPr>
                <w:b/>
              </w:rPr>
            </w:pPr>
            <w:r w:rsidRPr="003F6CE3">
              <w:rPr>
                <w:b/>
              </w:rPr>
              <w:lastRenderedPageBreak/>
              <w:t>C- ALET EKİPMAN HİJYENİ</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rPr>
                <w:rFonts w:eastAsia="ヒラギノ明朝 Pro W3"/>
              </w:rPr>
            </w:pPr>
            <w:r w:rsidRPr="003F6CE3">
              <w:rPr>
                <w:rFonts w:eastAsia="ヒラギノ明朝 Pro W3"/>
              </w:rPr>
              <w:t xml:space="preserve">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 </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dezenfekte edilebilir bir malzemeden olmalı, </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pPr>
            <w:r w:rsidRPr="003F6CE3">
              <w:t>9. Kendisinin ve çevresindeki alanın, yeterli temizliğine imkân verecek şekilde yerleştirilmeli,</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7A4DC3">
            <w:pPr>
              <w:tabs>
                <w:tab w:val="left" w:pos="566"/>
              </w:tabs>
              <w:spacing w:line="240" w:lineRule="exact"/>
              <w:jc w:val="both"/>
            </w:pPr>
            <w:r w:rsidRPr="003F6CE3">
              <w:t>10.Gerektiğinde uygun bir kontrol cihazı yerleştirilmiş olmalı,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jc w:val="both"/>
              <w:rPr>
                <w:b/>
              </w:rPr>
            </w:pPr>
            <w:r w:rsidRPr="003F6CE3">
              <w:rPr>
                <w:b/>
              </w:rPr>
              <w:t>D- İŞYERİ HİJYENİ</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1.Tuvaletler, gıdaların hazırlandığı odalara doğrudan açık olmamalı ve hijyen kurallarını hatırlatıcı uyarı levhaları bulundurulmalı,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6.İşletme içerisinde, mal kabul alanı, hazırlık alanı ve kimyasal malzeme depoları bulaşmaları engelleyecek şekilde birbirinden ayrı yerlerde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 xml:space="preserve">7.Camın mevcut olduğu yerlerde, camın kırılarak gıdaya bulaşma riskini kontrol altına almak için; depo, üretim, hazırlık alanlarında bulunan, sinek tutucu lambaları da dâhil tüm ışık kaynaklarında bulunan camlar, kırılmaya karşı koruma altına alınmalı, </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8.Deponun kapı, pencere ve diğer kısımları her türlü zararlının girmesini önleyecek uygun donanıma sahip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9.Depolarda zemin pürüzsüz, duvarlar düzgün, kolay temizlenebilir nitelikte, sıvası dökülmemiş, ürünlere olumsuz etkide bulunmayacak nitelikte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 xml:space="preserve">11.Gıda servisi ve toplu tüketim yapılan yerlerde bulaşık yıkama düzeni sağlanmalı. </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rPr>
                <w:b/>
              </w:rPr>
            </w:pPr>
            <w:r w:rsidRPr="003F6CE3">
              <w:rPr>
                <w:b/>
              </w:rPr>
              <w:t xml:space="preserve">E- TAŞIMA </w:t>
            </w:r>
          </w:p>
        </w:tc>
        <w:tc>
          <w:tcPr>
            <w:tcW w:w="983" w:type="dxa"/>
          </w:tcPr>
          <w:p w:rsidR="00371549" w:rsidRPr="003F6CE3" w:rsidRDefault="00371549" w:rsidP="00635E48">
            <w:pPr>
              <w:jc w:val="center"/>
              <w:rPr>
                <w:b/>
              </w:rPr>
            </w:pPr>
          </w:p>
        </w:tc>
        <w:tc>
          <w:tcPr>
            <w:tcW w:w="1008" w:type="dxa"/>
          </w:tcPr>
          <w:p w:rsidR="00371549" w:rsidRPr="003F6CE3" w:rsidRDefault="00371549" w:rsidP="00635E48">
            <w:pPr>
              <w:jc w:val="both"/>
              <w:rPr>
                <w:b/>
              </w:rPr>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3.Çapraz bulaşmaya neden olabilecek gıdalar bir arada aynı kap içinde taşınmamalı,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pPr>
            <w:r w:rsidRPr="003F6CE3">
              <w:rPr>
                <w:rFonts w:eastAsia="ヒラギノ明朝 Pro W3"/>
              </w:rPr>
              <w:t>4.Sıvı, granüle ve toz halindeki dökme gıdalar, gıdalara uygun kaplarda taşınmalı,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2"/>
            <w:vAlign w:val="center"/>
          </w:tcPr>
          <w:p w:rsidR="00371549" w:rsidRPr="003F6CE3" w:rsidRDefault="00371549" w:rsidP="00635E48">
            <w:pPr>
              <w:jc w:val="both"/>
              <w:rPr>
                <w:rFonts w:eastAsia="ヒラギノ明朝 Pro W3"/>
              </w:rPr>
            </w:pPr>
            <w:r w:rsidRPr="003F6CE3">
              <w:rPr>
                <w:rFonts w:eastAsia="ヒラギノ明朝 Pro W3"/>
              </w:rPr>
              <w:t>5.Kullanılan kaplar iş bitiminde iyice temizlenmeli ve dezenfekte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bl>
    <w:p w:rsidR="00371549" w:rsidRDefault="00371549">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b/>
              </w:rPr>
              <w:t>F-DEPOLAMA VE MUHAFAZA</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2.Gıdalar, grup bazında ilgili mevzuatta belirtilen sıcaklık derecelerinde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4.Dondurulmuş olarak muhafaza edilecek gıdalar zaman kaybettirilmeden uygun depolara alınmalı,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 xml:space="preserve">2.Gıdaların soğuk ortamda muhafaza edilmesi halinde öncelikli olarak o gıda için tavsiye edilen sıcaklık </w:t>
            </w:r>
            <w:r w:rsidRPr="003F6CE3">
              <w:rPr>
                <w:rFonts w:eastAsia="ヒラギノ明朝 Pro W3"/>
              </w:rPr>
              <w:lastRenderedPageBreak/>
              <w:t>koşulları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3.Tüketime hazır gıdalar herhangi bir bulaşmayı önleyecek nitelikte muhafaza edilmeli, sergilenmeli ve tüketime sunulmalı,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4.Gıdalar self-servis şeklinde tüketime sunuluyorsa tüm bulaşmalardan etkin bir şekilde korunma sağlanması için koruyucu perde, kapak veya camekân kullanılmalı,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p>
        </w:tc>
        <w:tc>
          <w:tcPr>
            <w:tcW w:w="983" w:type="dxa"/>
          </w:tcPr>
          <w:p w:rsidR="00371549" w:rsidRPr="003F6CE3" w:rsidRDefault="00371549" w:rsidP="00635E48">
            <w:pPr>
              <w:jc w:val="center"/>
            </w:pPr>
          </w:p>
        </w:tc>
        <w:tc>
          <w:tcPr>
            <w:tcW w:w="1008" w:type="dxa"/>
          </w:tcPr>
          <w:p w:rsidR="00371549" w:rsidRPr="003F6CE3" w:rsidRDefault="00371549" w:rsidP="00635E48">
            <w:pPr>
              <w:jc w:val="both"/>
            </w:pPr>
          </w:p>
        </w:tc>
      </w:tr>
      <w:tr w:rsidR="00371549" w:rsidRPr="003F6CE3" w:rsidTr="007C562C">
        <w:trPr>
          <w:trHeight w:val="312"/>
          <w:jc w:val="center"/>
        </w:trPr>
        <w:tc>
          <w:tcPr>
            <w:tcW w:w="8798" w:type="dxa"/>
            <w:gridSpan w:val="4"/>
            <w:vAlign w:val="center"/>
          </w:tcPr>
          <w:p w:rsidR="00371549" w:rsidRPr="003F6CE3" w:rsidRDefault="00371549"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vAlign w:val="center"/>
          </w:tcPr>
          <w:p w:rsidR="00371549" w:rsidRPr="003F6CE3" w:rsidRDefault="00371549" w:rsidP="00635E48"/>
          <w:p w:rsidR="00371549" w:rsidRPr="003F6CE3" w:rsidRDefault="00371549" w:rsidP="00635E48">
            <w:pPr>
              <w:jc w:val="both"/>
            </w:pPr>
          </w:p>
        </w:tc>
        <w:tc>
          <w:tcPr>
            <w:tcW w:w="1008" w:type="dxa"/>
            <w:vAlign w:val="center"/>
          </w:tcPr>
          <w:p w:rsidR="00371549" w:rsidRPr="003F6CE3" w:rsidRDefault="00371549" w:rsidP="00635E48"/>
          <w:p w:rsidR="00371549" w:rsidRPr="003F6CE3" w:rsidRDefault="00371549" w:rsidP="00635E48">
            <w:pPr>
              <w:jc w:val="both"/>
            </w:pPr>
          </w:p>
        </w:tc>
      </w:tr>
      <w:tr w:rsidR="00371549" w:rsidRPr="003F6CE3" w:rsidTr="00635E48">
        <w:trPr>
          <w:trHeight w:val="2142"/>
          <w:jc w:val="center"/>
        </w:trPr>
        <w:tc>
          <w:tcPr>
            <w:tcW w:w="10789" w:type="dxa"/>
            <w:gridSpan w:val="6"/>
            <w:vAlign w:val="center"/>
          </w:tcPr>
          <w:p w:rsidR="00371549" w:rsidRPr="003F6CE3" w:rsidRDefault="00371549" w:rsidP="00635E48">
            <w:pPr>
              <w:tabs>
                <w:tab w:val="left" w:pos="566"/>
              </w:tabs>
              <w:spacing w:line="360" w:lineRule="auto"/>
              <w:jc w:val="both"/>
              <w:rPr>
                <w:rFonts w:eastAsia="ヒラギノ明朝 Pro W3"/>
              </w:rPr>
            </w:pPr>
            <w:r w:rsidRPr="003F6CE3">
              <w:rPr>
                <w:rFonts w:eastAsia="ヒラギノ明朝 Pro W3"/>
              </w:rPr>
              <w:t>………………………………………………………………………………………………………………………………</w:t>
            </w:r>
          </w:p>
          <w:p w:rsidR="00371549" w:rsidRPr="003F6CE3" w:rsidRDefault="00371549" w:rsidP="00635E48">
            <w:pPr>
              <w:tabs>
                <w:tab w:val="left" w:pos="566"/>
              </w:tabs>
              <w:spacing w:line="360" w:lineRule="auto"/>
              <w:jc w:val="both"/>
              <w:rPr>
                <w:rFonts w:eastAsia="ヒラギノ明朝 Pro W3"/>
              </w:rPr>
            </w:pPr>
            <w:r w:rsidRPr="003F6CE3">
              <w:rPr>
                <w:rFonts w:eastAsia="ヒラギノ明朝 Pro W3"/>
              </w:rPr>
              <w:t>………………………………………………………………………………………………………………………………</w:t>
            </w:r>
          </w:p>
          <w:p w:rsidR="00371549" w:rsidRPr="003F6CE3" w:rsidRDefault="00371549" w:rsidP="00635E48">
            <w:pPr>
              <w:tabs>
                <w:tab w:val="left" w:pos="566"/>
              </w:tabs>
              <w:spacing w:line="360" w:lineRule="auto"/>
              <w:jc w:val="both"/>
              <w:rPr>
                <w:rFonts w:eastAsia="ヒラギノ明朝 Pro W3"/>
              </w:rPr>
            </w:pPr>
            <w:r w:rsidRPr="003F6CE3">
              <w:rPr>
                <w:rFonts w:eastAsia="ヒラギノ明朝 Pro W3"/>
              </w:rPr>
              <w:t>………………………………………………………………………………………………………………………………</w:t>
            </w:r>
          </w:p>
          <w:p w:rsidR="00371549" w:rsidRPr="003F6CE3" w:rsidRDefault="00371549" w:rsidP="00635E48">
            <w:pPr>
              <w:tabs>
                <w:tab w:val="left" w:pos="566"/>
              </w:tabs>
              <w:spacing w:line="360" w:lineRule="auto"/>
              <w:jc w:val="both"/>
              <w:rPr>
                <w:rFonts w:eastAsia="ヒラギノ明朝 Pro W3"/>
              </w:rPr>
            </w:pPr>
            <w:r w:rsidRPr="003F6CE3">
              <w:rPr>
                <w:rFonts w:eastAsia="ヒラギノ明朝 Pro W3"/>
              </w:rPr>
              <w:t>………………………………………………………………………………………………………………………………</w:t>
            </w:r>
          </w:p>
        </w:tc>
      </w:tr>
      <w:tr w:rsidR="00371549" w:rsidRPr="003F6CE3" w:rsidTr="00635E48">
        <w:trPr>
          <w:trHeight w:val="1965"/>
          <w:jc w:val="center"/>
        </w:trPr>
        <w:tc>
          <w:tcPr>
            <w:tcW w:w="2136" w:type="dxa"/>
          </w:tcPr>
          <w:p w:rsidR="00371549" w:rsidRPr="003F6CE3" w:rsidRDefault="00371549" w:rsidP="00635E48">
            <w:r w:rsidRPr="003F6CE3">
              <w:t>Kontrol ve Denetim Tarihi:</w:t>
            </w:r>
          </w:p>
        </w:tc>
        <w:tc>
          <w:tcPr>
            <w:tcW w:w="2692" w:type="dxa"/>
          </w:tcPr>
          <w:p w:rsidR="00371549" w:rsidRPr="003F6CE3" w:rsidRDefault="00371549" w:rsidP="00635E48">
            <w:pPr>
              <w:tabs>
                <w:tab w:val="left" w:pos="566"/>
              </w:tabs>
              <w:spacing w:line="240" w:lineRule="exact"/>
              <w:rPr>
                <w:rFonts w:eastAsia="ヒラギノ明朝 Pro W3"/>
              </w:rPr>
            </w:pPr>
            <w:r w:rsidRPr="003F6CE3">
              <w:rPr>
                <w:rFonts w:eastAsia="ヒラギノ明朝 Pro W3"/>
              </w:rPr>
              <w:t>Denetleyenin Adı/Soyadı</w:t>
            </w:r>
          </w:p>
          <w:p w:rsidR="00371549" w:rsidRPr="003F6CE3" w:rsidRDefault="00371549" w:rsidP="00635E48">
            <w:pPr>
              <w:tabs>
                <w:tab w:val="left" w:pos="566"/>
              </w:tabs>
              <w:spacing w:line="240" w:lineRule="exact"/>
              <w:rPr>
                <w:rFonts w:eastAsia="ヒラギノ明朝 Pro W3"/>
              </w:rPr>
            </w:pPr>
            <w:r w:rsidRPr="003F6CE3">
              <w:rPr>
                <w:rFonts w:eastAsia="ヒラギノ明朝 Pro W3"/>
              </w:rPr>
              <w:t>Ünvanı/İmzası</w:t>
            </w:r>
          </w:p>
          <w:p w:rsidR="00371549" w:rsidRPr="003F6CE3" w:rsidRDefault="00371549" w:rsidP="00635E48">
            <w:pPr>
              <w:rPr>
                <w:rFonts w:eastAsia="ヒラギノ明朝 Pro W3"/>
              </w:rPr>
            </w:pPr>
          </w:p>
          <w:p w:rsidR="00371549" w:rsidRPr="003F6CE3" w:rsidRDefault="00371549" w:rsidP="00635E48">
            <w:pPr>
              <w:tabs>
                <w:tab w:val="left" w:pos="566"/>
              </w:tabs>
              <w:spacing w:line="240" w:lineRule="exact"/>
              <w:rPr>
                <w:rFonts w:eastAsia="ヒラギノ明朝 Pro W3"/>
              </w:rPr>
            </w:pPr>
          </w:p>
        </w:tc>
        <w:tc>
          <w:tcPr>
            <w:tcW w:w="2693" w:type="dxa"/>
          </w:tcPr>
          <w:p w:rsidR="00371549" w:rsidRPr="003F6CE3" w:rsidRDefault="00371549" w:rsidP="00635E48">
            <w:pPr>
              <w:tabs>
                <w:tab w:val="left" w:pos="566"/>
              </w:tabs>
              <w:spacing w:line="240" w:lineRule="exact"/>
              <w:rPr>
                <w:rFonts w:eastAsia="ヒラギノ明朝 Pro W3"/>
              </w:rPr>
            </w:pPr>
            <w:r w:rsidRPr="003F6CE3">
              <w:rPr>
                <w:rFonts w:eastAsia="ヒラギノ明朝 Pro W3"/>
              </w:rPr>
              <w:t>Denetleyenin Adı/Soyadı</w:t>
            </w:r>
          </w:p>
          <w:p w:rsidR="00371549" w:rsidRPr="003F6CE3" w:rsidRDefault="00371549" w:rsidP="00635E48">
            <w:pPr>
              <w:tabs>
                <w:tab w:val="left" w:pos="566"/>
              </w:tabs>
              <w:spacing w:line="240" w:lineRule="exact"/>
              <w:rPr>
                <w:rFonts w:eastAsia="ヒラギノ明朝 Pro W3"/>
              </w:rPr>
            </w:pPr>
            <w:r w:rsidRPr="003F6CE3">
              <w:rPr>
                <w:rFonts w:eastAsia="ヒラギノ明朝 Pro W3"/>
              </w:rPr>
              <w:t>Ünvanı/İmzası</w:t>
            </w:r>
          </w:p>
          <w:p w:rsidR="00371549" w:rsidRPr="003F6CE3" w:rsidRDefault="00371549" w:rsidP="00635E48">
            <w:pPr>
              <w:rPr>
                <w:rFonts w:eastAsia="ヒラギノ明朝 Pro W3"/>
              </w:rPr>
            </w:pPr>
          </w:p>
          <w:p w:rsidR="00371549" w:rsidRPr="003F6CE3" w:rsidRDefault="00371549" w:rsidP="00635E48">
            <w:pPr>
              <w:rPr>
                <w:rFonts w:eastAsia="ヒラギノ明朝 Pro W3"/>
              </w:rPr>
            </w:pPr>
          </w:p>
          <w:p w:rsidR="00371549" w:rsidRPr="003F6CE3" w:rsidRDefault="00371549" w:rsidP="00635E48"/>
        </w:tc>
        <w:tc>
          <w:tcPr>
            <w:tcW w:w="3268" w:type="dxa"/>
            <w:gridSpan w:val="3"/>
          </w:tcPr>
          <w:p w:rsidR="00371549" w:rsidRPr="003F6CE3" w:rsidRDefault="00371549" w:rsidP="00635E48">
            <w:r w:rsidRPr="003F6CE3">
              <w:t>Kantin Sorumlusunun Adı/Soyadı</w:t>
            </w:r>
          </w:p>
          <w:p w:rsidR="00371549" w:rsidRPr="003F6CE3" w:rsidRDefault="00371549" w:rsidP="00635E48">
            <w:r w:rsidRPr="003F6CE3">
              <w:t>Ünvanı/İmzası</w:t>
            </w:r>
          </w:p>
          <w:p w:rsidR="00371549" w:rsidRPr="003F6CE3" w:rsidRDefault="00371549" w:rsidP="00635E48"/>
        </w:tc>
      </w:tr>
    </w:tbl>
    <w:p w:rsidR="00371549" w:rsidRDefault="00371549" w:rsidP="00961A85">
      <w:pPr>
        <w:jc w:val="both"/>
      </w:pPr>
    </w:p>
    <w:p w:rsidR="00371549" w:rsidRDefault="00371549" w:rsidP="00961A85">
      <w:pPr>
        <w:jc w:val="both"/>
      </w:pPr>
    </w:p>
    <w:p w:rsidR="00371549" w:rsidRDefault="00371549" w:rsidP="00961A85">
      <w:pPr>
        <w:ind w:left="-1134" w:right="-1135"/>
        <w:jc w:val="both"/>
        <w:rPr>
          <w:b/>
        </w:rPr>
      </w:pPr>
      <w:r>
        <w:t xml:space="preserve">        *</w:t>
      </w:r>
      <w:r w:rsidRPr="003F6CE3">
        <w:t xml:space="preserve"> </w:t>
      </w:r>
      <w:r>
        <w:t xml:space="preserve"> </w:t>
      </w:r>
      <w:r w:rsidRPr="003F6CE3">
        <w:rPr>
          <w:b/>
        </w:rPr>
        <w:t>Uygun değil kısmı işaretli olan formlar bir hafta içerisinde bağlı b</w:t>
      </w:r>
      <w:r>
        <w:rPr>
          <w:b/>
        </w:rPr>
        <w:t>ulunulan İl/İlçe Gıda, Tarım ve Hayvancılık</w:t>
      </w:r>
      <w:r w:rsidRPr="003F6CE3">
        <w:rPr>
          <w:b/>
        </w:rPr>
        <w:t xml:space="preserve"> </w:t>
      </w:r>
      <w:r>
        <w:rPr>
          <w:b/>
        </w:rPr>
        <w:t xml:space="preserve"> </w:t>
      </w:r>
    </w:p>
    <w:p w:rsidR="00371549" w:rsidRPr="0031375B" w:rsidRDefault="00371549" w:rsidP="00961A85">
      <w:pPr>
        <w:ind w:left="-1134" w:right="-1135"/>
        <w:jc w:val="both"/>
        <w:rPr>
          <w:b/>
        </w:rPr>
      </w:pPr>
      <w:r>
        <w:rPr>
          <w:b/>
        </w:rPr>
        <w:t xml:space="preserve">            </w:t>
      </w:r>
      <w:r w:rsidRPr="003F6CE3">
        <w:rPr>
          <w:b/>
        </w:rPr>
        <w:t>Müdürlüklerine gönderilmelidir.</w:t>
      </w:r>
    </w:p>
    <w:p w:rsidR="00371549" w:rsidRDefault="00371549" w:rsidP="0098589C">
      <w:pPr>
        <w:rPr>
          <w:color w:val="000000"/>
          <w:sz w:val="24"/>
          <w:szCs w:val="24"/>
        </w:rPr>
      </w:pPr>
    </w:p>
    <w:p w:rsidR="00371549" w:rsidRDefault="00371549" w:rsidP="0098589C">
      <w:pPr>
        <w:rPr>
          <w:color w:val="000000"/>
          <w:sz w:val="24"/>
          <w:szCs w:val="24"/>
        </w:rPr>
      </w:pPr>
    </w:p>
    <w:p w:rsidR="00371549" w:rsidRPr="00860087" w:rsidRDefault="00371549" w:rsidP="0098589C">
      <w:pPr>
        <w:rPr>
          <w:color w:val="000000"/>
          <w:sz w:val="24"/>
          <w:szCs w:val="24"/>
        </w:rPr>
      </w:pPr>
    </w:p>
    <w:sectPr w:rsidR="00371549" w:rsidRPr="00860087" w:rsidSect="0053512C">
      <w:footerReference w:type="even" r:id="rId7"/>
      <w:footerReference w:type="default" r:id="rId8"/>
      <w:footerReference w:type="first" r:id="rId9"/>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9D" w:rsidRDefault="00F6479D" w:rsidP="00914132">
      <w:r>
        <w:separator/>
      </w:r>
    </w:p>
  </w:endnote>
  <w:endnote w:type="continuationSeparator" w:id="0">
    <w:p w:rsidR="00F6479D" w:rsidRDefault="00F6479D"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49" w:rsidRDefault="00371549">
    <w:pPr>
      <w:pStyle w:val="Altbilgi"/>
      <w:jc w:val="center"/>
    </w:pPr>
    <w:r>
      <w:t xml:space="preserve">Sayfa </w:t>
    </w:r>
    <w:r>
      <w:rPr>
        <w:b/>
      </w:rPr>
      <w:fldChar w:fldCharType="begin"/>
    </w:r>
    <w:r>
      <w:rPr>
        <w:b/>
      </w:rPr>
      <w:instrText>PAGE</w:instrText>
    </w:r>
    <w:r>
      <w:rPr>
        <w:b/>
      </w:rPr>
      <w:fldChar w:fldCharType="separate"/>
    </w:r>
    <w:r w:rsidR="006D6086">
      <w:rPr>
        <w:b/>
        <w:noProof/>
      </w:rPr>
      <w:t>2</w:t>
    </w:r>
    <w:r>
      <w:rPr>
        <w:b/>
      </w:rPr>
      <w:fldChar w:fldCharType="end"/>
    </w:r>
    <w:r>
      <w:t xml:space="preserve"> / </w:t>
    </w:r>
    <w:r>
      <w:rPr>
        <w:b/>
      </w:rPr>
      <w:fldChar w:fldCharType="begin"/>
    </w:r>
    <w:r>
      <w:rPr>
        <w:b/>
      </w:rPr>
      <w:instrText>NUMPAGES</w:instrText>
    </w:r>
    <w:r>
      <w:rPr>
        <w:b/>
      </w:rPr>
      <w:fldChar w:fldCharType="separate"/>
    </w:r>
    <w:r w:rsidR="006D6086">
      <w:rPr>
        <w:b/>
        <w:noProof/>
      </w:rPr>
      <w:t>4</w:t>
    </w:r>
    <w:r>
      <w:rPr>
        <w:b/>
      </w:rPr>
      <w:fldChar w:fldCharType="end"/>
    </w:r>
  </w:p>
  <w:p w:rsidR="00371549" w:rsidRDefault="003715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49" w:rsidRDefault="00371549">
    <w:pPr>
      <w:pStyle w:val="Altbilgi"/>
      <w:jc w:val="center"/>
    </w:pPr>
    <w:r>
      <w:t xml:space="preserve">Sayfa </w:t>
    </w:r>
    <w:r>
      <w:rPr>
        <w:b/>
      </w:rPr>
      <w:fldChar w:fldCharType="begin"/>
    </w:r>
    <w:r>
      <w:rPr>
        <w:b/>
      </w:rPr>
      <w:instrText>PAGE</w:instrText>
    </w:r>
    <w:r>
      <w:rPr>
        <w:b/>
      </w:rPr>
      <w:fldChar w:fldCharType="separate"/>
    </w:r>
    <w:r w:rsidR="006D6086">
      <w:rPr>
        <w:b/>
        <w:noProof/>
      </w:rPr>
      <w:t>3</w:t>
    </w:r>
    <w:r>
      <w:rPr>
        <w:b/>
      </w:rPr>
      <w:fldChar w:fldCharType="end"/>
    </w:r>
    <w:r>
      <w:t xml:space="preserve"> / </w:t>
    </w:r>
    <w:r w:rsidRPr="008027FC">
      <w:rPr>
        <w:b/>
      </w:rPr>
      <w:t>4</w:t>
    </w:r>
  </w:p>
  <w:p w:rsidR="00371549" w:rsidRDefault="003715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49" w:rsidRDefault="00371549">
    <w:pPr>
      <w:pStyle w:val="Altbilgi"/>
      <w:jc w:val="center"/>
    </w:pPr>
    <w:r>
      <w:t xml:space="preserve">Sayfa </w:t>
    </w:r>
    <w:r>
      <w:rPr>
        <w:b/>
      </w:rPr>
      <w:fldChar w:fldCharType="begin"/>
    </w:r>
    <w:r>
      <w:rPr>
        <w:b/>
      </w:rPr>
      <w:instrText>PAGE</w:instrText>
    </w:r>
    <w:r>
      <w:rPr>
        <w:b/>
      </w:rPr>
      <w:fldChar w:fldCharType="separate"/>
    </w:r>
    <w:r w:rsidR="006D6086">
      <w:rPr>
        <w:b/>
        <w:noProof/>
      </w:rPr>
      <w:t>1</w:t>
    </w:r>
    <w:r>
      <w:rPr>
        <w:b/>
      </w:rPr>
      <w:fldChar w:fldCharType="end"/>
    </w:r>
    <w:r>
      <w:t xml:space="preserve"> / </w:t>
    </w:r>
    <w:r>
      <w:rPr>
        <w:b/>
      </w:rPr>
      <w:fldChar w:fldCharType="begin"/>
    </w:r>
    <w:r>
      <w:rPr>
        <w:b/>
      </w:rPr>
      <w:instrText>NUMPAGES</w:instrText>
    </w:r>
    <w:r>
      <w:rPr>
        <w:b/>
      </w:rPr>
      <w:fldChar w:fldCharType="separate"/>
    </w:r>
    <w:r w:rsidR="006D6086">
      <w:rPr>
        <w:b/>
        <w:noProof/>
      </w:rPr>
      <w:t>4</w:t>
    </w:r>
    <w:r>
      <w:rPr>
        <w:b/>
      </w:rPr>
      <w:fldChar w:fldCharType="end"/>
    </w:r>
  </w:p>
  <w:p w:rsidR="00371549" w:rsidRDefault="003715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9D" w:rsidRDefault="00F6479D" w:rsidP="00914132">
      <w:r>
        <w:separator/>
      </w:r>
    </w:p>
  </w:footnote>
  <w:footnote w:type="continuationSeparator" w:id="0">
    <w:p w:rsidR="00F6479D" w:rsidRDefault="00F6479D"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9DC"/>
    <w:multiLevelType w:val="multilevel"/>
    <w:tmpl w:val="72D82D10"/>
    <w:lvl w:ilvl="0">
      <w:start w:val="1"/>
      <w:numFmt w:val="decimal"/>
      <w:lvlText w:val="%1."/>
      <w:lvlJc w:val="left"/>
      <w:pPr>
        <w:ind w:left="360" w:hanging="360"/>
      </w:pPr>
      <w:rPr>
        <w:rFonts w:cs="Times New Roman"/>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1" w15:restartNumberingAfterBreak="0">
    <w:nsid w:val="0904155F"/>
    <w:multiLevelType w:val="hybridMultilevel"/>
    <w:tmpl w:val="C27C94B8"/>
    <w:lvl w:ilvl="0" w:tplc="C8061C3C">
      <w:start w:val="1"/>
      <w:numFmt w:val="decimal"/>
      <w:lvlText w:val="%1."/>
      <w:lvlJc w:val="left"/>
      <w:pPr>
        <w:ind w:left="502" w:hanging="360"/>
      </w:pPr>
      <w:rPr>
        <w:rFonts w:cs="Times New Roman"/>
        <w:b/>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2" w15:restartNumberingAfterBreak="0">
    <w:nsid w:val="0A70113A"/>
    <w:multiLevelType w:val="hybridMultilevel"/>
    <w:tmpl w:val="96A2378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15:restartNumberingAfterBreak="0">
    <w:nsid w:val="139627F4"/>
    <w:multiLevelType w:val="hybridMultilevel"/>
    <w:tmpl w:val="0888ABBA"/>
    <w:lvl w:ilvl="0" w:tplc="041F0015">
      <w:start w:val="1"/>
      <w:numFmt w:val="upperLetter"/>
      <w:lvlText w:val="%1."/>
      <w:lvlJc w:val="left"/>
      <w:pPr>
        <w:ind w:left="2509" w:hanging="360"/>
      </w:pPr>
      <w:rPr>
        <w:rFonts w:cs="Times New Roman"/>
      </w:rPr>
    </w:lvl>
    <w:lvl w:ilvl="1" w:tplc="041F0019" w:tentative="1">
      <w:start w:val="1"/>
      <w:numFmt w:val="lowerLetter"/>
      <w:lvlText w:val="%2."/>
      <w:lvlJc w:val="left"/>
      <w:pPr>
        <w:ind w:left="3229" w:hanging="360"/>
      </w:pPr>
      <w:rPr>
        <w:rFonts w:cs="Times New Roman"/>
      </w:rPr>
    </w:lvl>
    <w:lvl w:ilvl="2" w:tplc="041F001B" w:tentative="1">
      <w:start w:val="1"/>
      <w:numFmt w:val="lowerRoman"/>
      <w:lvlText w:val="%3."/>
      <w:lvlJc w:val="right"/>
      <w:pPr>
        <w:ind w:left="3949" w:hanging="180"/>
      </w:pPr>
      <w:rPr>
        <w:rFonts w:cs="Times New Roman"/>
      </w:rPr>
    </w:lvl>
    <w:lvl w:ilvl="3" w:tplc="041F000F" w:tentative="1">
      <w:start w:val="1"/>
      <w:numFmt w:val="decimal"/>
      <w:lvlText w:val="%4."/>
      <w:lvlJc w:val="left"/>
      <w:pPr>
        <w:ind w:left="4669" w:hanging="360"/>
      </w:pPr>
      <w:rPr>
        <w:rFonts w:cs="Times New Roman"/>
      </w:rPr>
    </w:lvl>
    <w:lvl w:ilvl="4" w:tplc="041F0019" w:tentative="1">
      <w:start w:val="1"/>
      <w:numFmt w:val="lowerLetter"/>
      <w:lvlText w:val="%5."/>
      <w:lvlJc w:val="left"/>
      <w:pPr>
        <w:ind w:left="5389" w:hanging="360"/>
      </w:pPr>
      <w:rPr>
        <w:rFonts w:cs="Times New Roman"/>
      </w:rPr>
    </w:lvl>
    <w:lvl w:ilvl="5" w:tplc="041F001B" w:tentative="1">
      <w:start w:val="1"/>
      <w:numFmt w:val="lowerRoman"/>
      <w:lvlText w:val="%6."/>
      <w:lvlJc w:val="right"/>
      <w:pPr>
        <w:ind w:left="6109" w:hanging="180"/>
      </w:pPr>
      <w:rPr>
        <w:rFonts w:cs="Times New Roman"/>
      </w:rPr>
    </w:lvl>
    <w:lvl w:ilvl="6" w:tplc="041F000F" w:tentative="1">
      <w:start w:val="1"/>
      <w:numFmt w:val="decimal"/>
      <w:lvlText w:val="%7."/>
      <w:lvlJc w:val="left"/>
      <w:pPr>
        <w:ind w:left="6829" w:hanging="360"/>
      </w:pPr>
      <w:rPr>
        <w:rFonts w:cs="Times New Roman"/>
      </w:rPr>
    </w:lvl>
    <w:lvl w:ilvl="7" w:tplc="041F0019" w:tentative="1">
      <w:start w:val="1"/>
      <w:numFmt w:val="lowerLetter"/>
      <w:lvlText w:val="%8."/>
      <w:lvlJc w:val="left"/>
      <w:pPr>
        <w:ind w:left="7549" w:hanging="360"/>
      </w:pPr>
      <w:rPr>
        <w:rFonts w:cs="Times New Roman"/>
      </w:rPr>
    </w:lvl>
    <w:lvl w:ilvl="8" w:tplc="041F001B" w:tentative="1">
      <w:start w:val="1"/>
      <w:numFmt w:val="lowerRoman"/>
      <w:lvlText w:val="%9."/>
      <w:lvlJc w:val="right"/>
      <w:pPr>
        <w:ind w:left="8269" w:hanging="180"/>
      </w:pPr>
      <w:rPr>
        <w:rFonts w:cs="Times New Roman"/>
      </w:rPr>
    </w:lvl>
  </w:abstractNum>
  <w:abstractNum w:abstractNumId="5" w15:restartNumberingAfterBreak="0">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15:restartNumberingAfterBreak="0">
    <w:nsid w:val="1B48547E"/>
    <w:multiLevelType w:val="hybridMultilevel"/>
    <w:tmpl w:val="3670B5A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D760EA"/>
    <w:multiLevelType w:val="hybridMultilevel"/>
    <w:tmpl w:val="9500C4B4"/>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31AB1BF6"/>
    <w:multiLevelType w:val="hybridMultilevel"/>
    <w:tmpl w:val="C45E019C"/>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1A73D2"/>
    <w:multiLevelType w:val="hybridMultilevel"/>
    <w:tmpl w:val="65E43DC6"/>
    <w:lvl w:ilvl="0" w:tplc="1CCAC7B0">
      <w:start w:val="1"/>
      <w:numFmt w:val="bullet"/>
      <w:lvlText w:val=""/>
      <w:lvlJc w:val="left"/>
      <w:pPr>
        <w:ind w:left="900" w:hanging="360"/>
      </w:pPr>
      <w:rPr>
        <w:rFonts w:ascii="Symbol" w:eastAsia="Times New Roman" w:hAnsi="Symbol"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15:restartNumberingAfterBreak="0">
    <w:nsid w:val="42E0464A"/>
    <w:multiLevelType w:val="hybridMultilevel"/>
    <w:tmpl w:val="7CE87198"/>
    <w:lvl w:ilvl="0" w:tplc="041F0015">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15:restartNumberingAfterBreak="0">
    <w:nsid w:val="50B33C2B"/>
    <w:multiLevelType w:val="hybridMultilevel"/>
    <w:tmpl w:val="E6BE873C"/>
    <w:lvl w:ilvl="0" w:tplc="041F0003">
      <w:start w:val="1"/>
      <w:numFmt w:val="bullet"/>
      <w:lvlText w:val="o"/>
      <w:lvlJc w:val="left"/>
      <w:pPr>
        <w:ind w:left="1070" w:hanging="360"/>
      </w:pPr>
      <w:rPr>
        <w:rFonts w:ascii="Courier New" w:hAnsi="Courier New"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6" w15:restartNumberingAfterBreak="0">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D06F79"/>
    <w:multiLevelType w:val="hybridMultilevel"/>
    <w:tmpl w:val="84EA9C52"/>
    <w:lvl w:ilvl="0" w:tplc="041F0015">
      <w:start w:val="1"/>
      <w:numFmt w:val="upperLetter"/>
      <w:lvlText w:val="%1."/>
      <w:lvlJc w:val="left"/>
      <w:pPr>
        <w:ind w:left="1789" w:hanging="360"/>
      </w:pPr>
      <w:rPr>
        <w:rFonts w:cs="Times New Roman"/>
      </w:rPr>
    </w:lvl>
    <w:lvl w:ilvl="1" w:tplc="041F0019" w:tentative="1">
      <w:start w:val="1"/>
      <w:numFmt w:val="lowerLetter"/>
      <w:lvlText w:val="%2."/>
      <w:lvlJc w:val="left"/>
      <w:pPr>
        <w:ind w:left="2509" w:hanging="360"/>
      </w:pPr>
      <w:rPr>
        <w:rFonts w:cs="Times New Roman"/>
      </w:rPr>
    </w:lvl>
    <w:lvl w:ilvl="2" w:tplc="041F001B" w:tentative="1">
      <w:start w:val="1"/>
      <w:numFmt w:val="lowerRoman"/>
      <w:lvlText w:val="%3."/>
      <w:lvlJc w:val="right"/>
      <w:pPr>
        <w:ind w:left="3229" w:hanging="180"/>
      </w:pPr>
      <w:rPr>
        <w:rFonts w:cs="Times New Roman"/>
      </w:rPr>
    </w:lvl>
    <w:lvl w:ilvl="3" w:tplc="041F000F" w:tentative="1">
      <w:start w:val="1"/>
      <w:numFmt w:val="decimal"/>
      <w:lvlText w:val="%4."/>
      <w:lvlJc w:val="left"/>
      <w:pPr>
        <w:ind w:left="3949" w:hanging="360"/>
      </w:pPr>
      <w:rPr>
        <w:rFonts w:cs="Times New Roman"/>
      </w:rPr>
    </w:lvl>
    <w:lvl w:ilvl="4" w:tplc="041F0019" w:tentative="1">
      <w:start w:val="1"/>
      <w:numFmt w:val="lowerLetter"/>
      <w:lvlText w:val="%5."/>
      <w:lvlJc w:val="left"/>
      <w:pPr>
        <w:ind w:left="4669" w:hanging="360"/>
      </w:pPr>
      <w:rPr>
        <w:rFonts w:cs="Times New Roman"/>
      </w:rPr>
    </w:lvl>
    <w:lvl w:ilvl="5" w:tplc="041F001B" w:tentative="1">
      <w:start w:val="1"/>
      <w:numFmt w:val="lowerRoman"/>
      <w:lvlText w:val="%6."/>
      <w:lvlJc w:val="right"/>
      <w:pPr>
        <w:ind w:left="5389" w:hanging="180"/>
      </w:pPr>
      <w:rPr>
        <w:rFonts w:cs="Times New Roman"/>
      </w:rPr>
    </w:lvl>
    <w:lvl w:ilvl="6" w:tplc="041F000F" w:tentative="1">
      <w:start w:val="1"/>
      <w:numFmt w:val="decimal"/>
      <w:lvlText w:val="%7."/>
      <w:lvlJc w:val="left"/>
      <w:pPr>
        <w:ind w:left="6109" w:hanging="360"/>
      </w:pPr>
      <w:rPr>
        <w:rFonts w:cs="Times New Roman"/>
      </w:rPr>
    </w:lvl>
    <w:lvl w:ilvl="7" w:tplc="041F0019" w:tentative="1">
      <w:start w:val="1"/>
      <w:numFmt w:val="lowerLetter"/>
      <w:lvlText w:val="%8."/>
      <w:lvlJc w:val="left"/>
      <w:pPr>
        <w:ind w:left="6829" w:hanging="360"/>
      </w:pPr>
      <w:rPr>
        <w:rFonts w:cs="Times New Roman"/>
      </w:rPr>
    </w:lvl>
    <w:lvl w:ilvl="8" w:tplc="041F001B" w:tentative="1">
      <w:start w:val="1"/>
      <w:numFmt w:val="lowerRoman"/>
      <w:lvlText w:val="%9."/>
      <w:lvlJc w:val="right"/>
      <w:pPr>
        <w:ind w:left="7549" w:hanging="180"/>
      </w:pPr>
      <w:rPr>
        <w:rFonts w:cs="Times New Roman"/>
      </w:rPr>
    </w:lvl>
  </w:abstractNum>
  <w:abstractNum w:abstractNumId="20" w15:restartNumberingAfterBreak="0">
    <w:nsid w:val="6C33209F"/>
    <w:multiLevelType w:val="hybridMultilevel"/>
    <w:tmpl w:val="4AB449EA"/>
    <w:lvl w:ilvl="0" w:tplc="041F0017">
      <w:start w:val="1"/>
      <w:numFmt w:val="lowerLetter"/>
      <w:lvlText w:val="%1)"/>
      <w:lvlJc w:val="left"/>
      <w:pPr>
        <w:ind w:left="1353" w:hanging="360"/>
      </w:pPr>
      <w:rPr>
        <w:rFonts w:cs="Times New Roman"/>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21" w15:restartNumberingAfterBreak="0">
    <w:nsid w:val="6DAF1893"/>
    <w:multiLevelType w:val="hybridMultilevel"/>
    <w:tmpl w:val="E8F23E98"/>
    <w:lvl w:ilvl="0" w:tplc="041F0017">
      <w:start w:val="1"/>
      <w:numFmt w:val="lowerLetter"/>
      <w:lvlText w:val="%1)"/>
      <w:lvlJc w:val="left"/>
      <w:pPr>
        <w:ind w:left="1070" w:hanging="360"/>
      </w:pPr>
      <w:rPr>
        <w:rFonts w:cs="Times New Roman"/>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2" w15:restartNumberingAfterBreak="0">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F70059"/>
    <w:multiLevelType w:val="hybridMultilevel"/>
    <w:tmpl w:val="A6349586"/>
    <w:lvl w:ilvl="0" w:tplc="D874971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71773AA6"/>
    <w:multiLevelType w:val="hybridMultilevel"/>
    <w:tmpl w:val="4F7CB12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15:restartNumberingAfterBreak="0">
    <w:nsid w:val="7E8E6400"/>
    <w:multiLevelType w:val="hybridMultilevel"/>
    <w:tmpl w:val="66C62992"/>
    <w:lvl w:ilvl="0" w:tplc="17E03F1C">
      <w:start w:val="1"/>
      <w:numFmt w:val="decimal"/>
      <w:lvlText w:val="%1."/>
      <w:lvlJc w:val="left"/>
      <w:pPr>
        <w:tabs>
          <w:tab w:val="num" w:pos="1080"/>
        </w:tabs>
        <w:ind w:left="1080" w:hanging="360"/>
      </w:pPr>
      <w:rPr>
        <w:rFonts w:cs="Times New Roman"/>
        <w:b/>
      </w:rPr>
    </w:lvl>
    <w:lvl w:ilvl="1" w:tplc="041F0019">
      <w:start w:val="1"/>
      <w:numFmt w:val="lowerLetter"/>
      <w:lvlText w:val="%2."/>
      <w:lvlJc w:val="left"/>
      <w:pPr>
        <w:tabs>
          <w:tab w:val="num" w:pos="1789"/>
        </w:tabs>
        <w:ind w:left="1789"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6" w15:restartNumberingAfterBreak="0">
    <w:nsid w:val="7F1068F0"/>
    <w:multiLevelType w:val="hybridMultilevel"/>
    <w:tmpl w:val="069C058E"/>
    <w:lvl w:ilvl="0" w:tplc="A0C4FE52">
      <w:start w:val="1"/>
      <w:numFmt w:val="upperLetter"/>
      <w:lvlText w:val="%1-"/>
      <w:lvlJc w:val="left"/>
      <w:pPr>
        <w:tabs>
          <w:tab w:val="num" w:pos="1069"/>
        </w:tabs>
        <w:ind w:left="1069" w:hanging="360"/>
      </w:pPr>
      <w:rPr>
        <w:rFonts w:cs="Times New Roman"/>
      </w:rPr>
    </w:lvl>
    <w:lvl w:ilvl="1" w:tplc="59D0DFA8">
      <w:start w:val="7"/>
      <w:numFmt w:val="decimal"/>
      <w:lvlText w:val="%2"/>
      <w:lvlJc w:val="left"/>
      <w:pPr>
        <w:tabs>
          <w:tab w:val="num" w:pos="1789"/>
        </w:tabs>
        <w:ind w:left="1789"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3C5"/>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375B"/>
    <w:rsid w:val="00316B89"/>
    <w:rsid w:val="00317A78"/>
    <w:rsid w:val="00324D8E"/>
    <w:rsid w:val="0032740E"/>
    <w:rsid w:val="00352501"/>
    <w:rsid w:val="00353528"/>
    <w:rsid w:val="00355258"/>
    <w:rsid w:val="00357E3C"/>
    <w:rsid w:val="003665A0"/>
    <w:rsid w:val="00371549"/>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2A5"/>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6086"/>
    <w:rsid w:val="006D7B3B"/>
    <w:rsid w:val="006E19B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6479D"/>
    <w:rsid w:val="00F70FB0"/>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0EBE4F-227C-41F3-B8D0-527C0AB3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sz w:val="20"/>
      <w:szCs w:val="20"/>
    </w:rPr>
  </w:style>
  <w:style w:type="paragraph" w:styleId="Balk1">
    <w:name w:val="heading 1"/>
    <w:basedOn w:val="Normal"/>
    <w:next w:val="Normal"/>
    <w:link w:val="Balk1Char"/>
    <w:uiPriority w:val="99"/>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61E1E"/>
    <w:rPr>
      <w:rFonts w:ascii="Times New Roman" w:hAnsi="Times New Roman"/>
      <w:sz w:val="20"/>
      <w:lang w:eastAsia="tr-TR"/>
    </w:rPr>
  </w:style>
  <w:style w:type="character" w:styleId="Gl">
    <w:name w:val="Strong"/>
    <w:basedOn w:val="VarsaylanParagrafYazTipi"/>
    <w:uiPriority w:val="99"/>
    <w:qFormat/>
    <w:rsid w:val="00161E1E"/>
    <w:rPr>
      <w:rFonts w:cs="Times New Roman"/>
      <w:b/>
    </w:rPr>
  </w:style>
  <w:style w:type="paragraph" w:styleId="stbilgi">
    <w:name w:val="header"/>
    <w:basedOn w:val="Normal"/>
    <w:link w:val="stbilgiChar"/>
    <w:uiPriority w:val="99"/>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basedOn w:val="VarsaylanParagrafYazTipi"/>
    <w:link w:val="stbilgi"/>
    <w:uiPriority w:val="99"/>
    <w:locked/>
    <w:rsid w:val="007B6D4F"/>
    <w:rPr>
      <w:rFonts w:ascii="Times New Roman" w:hAnsi="Times New Roman"/>
      <w:sz w:val="24"/>
      <w:lang w:eastAsia="en-US"/>
    </w:rPr>
  </w:style>
  <w:style w:type="paragraph" w:styleId="ListeParagraf">
    <w:name w:val="List Paragraph"/>
    <w:basedOn w:val="Normal"/>
    <w:uiPriority w:val="99"/>
    <w:qFormat/>
    <w:rsid w:val="00860087"/>
    <w:pPr>
      <w:ind w:left="720"/>
    </w:pPr>
  </w:style>
  <w:style w:type="paragraph" w:styleId="GvdeMetniGirintisi2">
    <w:name w:val="Body Text Indent 2"/>
    <w:basedOn w:val="Normal"/>
    <w:link w:val="GvdeMetniGirintisi2Char"/>
    <w:uiPriority w:val="99"/>
    <w:rsid w:val="001D6A15"/>
    <w:pPr>
      <w:ind w:left="3540" w:firstLine="708"/>
      <w:jc w:val="center"/>
    </w:pPr>
    <w:rPr>
      <w:sz w:val="24"/>
    </w:rPr>
  </w:style>
  <w:style w:type="character" w:customStyle="1" w:styleId="GvdeMetniGirintisi2Char">
    <w:name w:val="Gövde Metni Girintisi 2 Char"/>
    <w:basedOn w:val="VarsaylanParagrafYazTipi"/>
    <w:link w:val="GvdeMetniGirintisi2"/>
    <w:uiPriority w:val="99"/>
    <w:locked/>
    <w:rsid w:val="001D6A15"/>
    <w:rPr>
      <w:rFonts w:ascii="Times New Roman" w:hAnsi="Times New Roman"/>
      <w:sz w:val="24"/>
    </w:rPr>
  </w:style>
  <w:style w:type="paragraph" w:styleId="Altbilgi">
    <w:name w:val="footer"/>
    <w:basedOn w:val="Normal"/>
    <w:link w:val="AltbilgiChar"/>
    <w:uiPriority w:val="99"/>
    <w:rsid w:val="00914132"/>
    <w:pPr>
      <w:tabs>
        <w:tab w:val="center" w:pos="4536"/>
        <w:tab w:val="right" w:pos="9072"/>
      </w:tabs>
    </w:pPr>
  </w:style>
  <w:style w:type="character" w:customStyle="1" w:styleId="AltbilgiChar">
    <w:name w:val="Altbilgi Char"/>
    <w:basedOn w:val="VarsaylanParagrafYazTipi"/>
    <w:link w:val="Altbilgi"/>
    <w:uiPriority w:val="99"/>
    <w:locked/>
    <w:rsid w:val="00914132"/>
    <w:rPr>
      <w:rFonts w:ascii="Times New Roman" w:hAnsi="Times New Roman"/>
    </w:rPr>
  </w:style>
  <w:style w:type="paragraph" w:styleId="BalonMetni">
    <w:name w:val="Balloon Text"/>
    <w:basedOn w:val="Normal"/>
    <w:link w:val="BalonMetniChar"/>
    <w:uiPriority w:val="99"/>
    <w:semiHidden/>
    <w:rsid w:val="005345B4"/>
    <w:rPr>
      <w:rFonts w:ascii="Tahoma" w:hAnsi="Tahoma"/>
      <w:sz w:val="16"/>
      <w:szCs w:val="16"/>
    </w:rPr>
  </w:style>
  <w:style w:type="character" w:customStyle="1" w:styleId="BalonMetniChar">
    <w:name w:val="Balon Metni Char"/>
    <w:basedOn w:val="VarsaylanParagrafYazTipi"/>
    <w:link w:val="BalonMetni"/>
    <w:uiPriority w:val="99"/>
    <w:semiHidden/>
    <w:locked/>
    <w:rsid w:val="005345B4"/>
    <w:rPr>
      <w:rFonts w:ascii="Tahoma" w:hAnsi="Tahoma"/>
      <w:sz w:val="16"/>
    </w:rPr>
  </w:style>
  <w:style w:type="paragraph" w:customStyle="1" w:styleId="Default">
    <w:name w:val="Default"/>
    <w:uiPriority w:val="99"/>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uiPriority w:val="99"/>
    <w:rsid w:val="003007B1"/>
    <w:rPr>
      <w:rFonts w:cs="Times New Roman"/>
    </w:rPr>
  </w:style>
  <w:style w:type="character" w:customStyle="1" w:styleId="apple-converted-space">
    <w:name w:val="apple-converted-space"/>
    <w:basedOn w:val="VarsaylanParagrafYazTipi"/>
    <w:uiPriority w:val="99"/>
    <w:rsid w:val="003007B1"/>
    <w:rPr>
      <w:rFonts w:cs="Times New Roman"/>
    </w:rPr>
  </w:style>
  <w:style w:type="paragraph" w:customStyle="1" w:styleId="1-baslk">
    <w:name w:val="1-baslk"/>
    <w:basedOn w:val="Normal"/>
    <w:uiPriority w:val="99"/>
    <w:rsid w:val="001B5A1D"/>
    <w:pPr>
      <w:spacing w:before="100" w:beforeAutospacing="1" w:after="100" w:afterAutospacing="1"/>
    </w:pPr>
    <w:rPr>
      <w:sz w:val="24"/>
      <w:szCs w:val="24"/>
    </w:rPr>
  </w:style>
  <w:style w:type="paragraph" w:customStyle="1" w:styleId="2-ortabaslk">
    <w:name w:val="2-ortabaslk"/>
    <w:basedOn w:val="Normal"/>
    <w:uiPriority w:val="99"/>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0552">
      <w:marLeft w:val="0"/>
      <w:marRight w:val="0"/>
      <w:marTop w:val="0"/>
      <w:marBottom w:val="0"/>
      <w:divBdr>
        <w:top w:val="none" w:sz="0" w:space="0" w:color="auto"/>
        <w:left w:val="none" w:sz="0" w:space="0" w:color="auto"/>
        <w:bottom w:val="none" w:sz="0" w:space="0" w:color="auto"/>
        <w:right w:val="none" w:sz="0" w:space="0" w:color="auto"/>
      </w:divBdr>
    </w:div>
    <w:div w:id="257250553">
      <w:marLeft w:val="0"/>
      <w:marRight w:val="0"/>
      <w:marTop w:val="0"/>
      <w:marBottom w:val="0"/>
      <w:divBdr>
        <w:top w:val="none" w:sz="0" w:space="0" w:color="auto"/>
        <w:left w:val="none" w:sz="0" w:space="0" w:color="auto"/>
        <w:bottom w:val="none" w:sz="0" w:space="0" w:color="auto"/>
        <w:right w:val="none" w:sz="0" w:space="0" w:color="auto"/>
      </w:divBdr>
    </w:div>
    <w:div w:id="257250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EK</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Murat GULSEN</dc:creator>
  <cp:keywords/>
  <dc:description/>
  <cp:lastModifiedBy>saffettin yaylacı</cp:lastModifiedBy>
  <cp:revision>3</cp:revision>
  <cp:lastPrinted>2015-09-18T14:46:00Z</cp:lastPrinted>
  <dcterms:created xsi:type="dcterms:W3CDTF">2017-07-12T10:35:00Z</dcterms:created>
  <dcterms:modified xsi:type="dcterms:W3CDTF">2017-07-12T10:35:00Z</dcterms:modified>
</cp:coreProperties>
</file>